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zamontować odkurzacz centralny? Kilka wskazówek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&lt;strong&gt;jak zamontować odkurzacz centralny&lt;/strong&gt;? W naszym wpisie znajdziesz kilka przydatnych wskazówek, które Ci w tym pomogą.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zamontować odkurzacz centralny?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 centralny to urządzenie, dzięki któremu sprzątanie całego mieszkania nie będzie już więcej koszmarem. Jest to wygodne rozwiązanie, które spodoba się wszystkim, w tym nawet osobom nielubiącym sprzątania. </w:t>
      </w:r>
      <w:r>
        <w:rPr>
          <w:rFonts w:ascii="calibri" w:hAnsi="calibri" w:eastAsia="calibri" w:cs="calibri"/>
          <w:sz w:val="24"/>
          <w:szCs w:val="24"/>
          <w:b/>
        </w:rPr>
        <w:t xml:space="preserve">Jak zamontować odkurzacz centralny</w:t>
      </w:r>
      <w:r>
        <w:rPr>
          <w:rFonts w:ascii="calibri" w:hAnsi="calibri" w:eastAsia="calibri" w:cs="calibri"/>
          <w:sz w:val="24"/>
          <w:szCs w:val="24"/>
        </w:rPr>
        <w:t xml:space="preserve">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zamontować odkurzacz centralny? Przydatne wskazówki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odkurzacza centralnego powinien być dobrze przemyślany, a także rozplanowany, dlatego wiele osób decyduje się na takie rozwiązanie już na etapie budowania domu.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zamontować odkurzacz centralny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Jednostkę centralną najlepiej umieścić miejscu suchym i nisko położonym jak np. garaż, kotłownia lub piwnica. Należy rozplanować również ułożenie rur wewnętrznych, gniazd ssących, a także przemyśleć długość i rodzaj węży. Rozplanowanie wszystkiego wymaga skupienia, jednak wbrew pozorom nie jest to trudne zadanie. Jaka jest cena takiego rozwiązania?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 centralny - dobra inwestycja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instalacji odkurzacza centralnego zależna jest od kilku czynników, w tym m.in struktury instalacji, gniazd ssących, a nawet mocy i rodzaju jednostki centralnej. To właśnie one wpływają na całkowitą cenę urządzenia i jego montażu. Zapewniamy, że jest to bardzo dobra inwestycja, której nikt nie pożałuje. Szukanie prostych i wygodnych rozwiązań w życiu codziennym jest bardzo ważne, a odkurzacz centralny należy do właśnie takich urządzeń. Mamy nadzieję, że wiesz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zamontować odkurzacz centralny</w:t>
      </w:r>
      <w:r>
        <w:rPr>
          <w:rFonts w:ascii="calibri" w:hAnsi="calibri" w:eastAsia="calibri" w:cs="calibri"/>
          <w:sz w:val="24"/>
          <w:szCs w:val="24"/>
        </w:rPr>
        <w:t xml:space="preserve"> i zdecydujesz się na jego zakup!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jak-zamontowac-odkurzacz-central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2024-05-17T08:38:10+02:00</dcterms:created>
  <dcterms:modified xsi:type="dcterms:W3CDTF">2024-05-17T08:38:10+02:00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